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CE1EAC" w:rsidP="00A93A2F">
      <w:pPr>
        <w:jc w:val="center"/>
        <w:rPr>
          <w:rFonts w:ascii="Arial" w:hAnsi="Arial"/>
          <w:b/>
          <w:sz w:val="28"/>
        </w:rPr>
      </w:pPr>
      <w:r>
        <w:rPr>
          <w:rFonts w:ascii="Arial" w:hAnsi="Arial"/>
          <w:b/>
          <w:sz w:val="28"/>
        </w:rPr>
        <w:t>Charlene Kwon, Graduate Student, Temple University</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843360" w:rsidRDefault="00CE1EAC" w:rsidP="00CE1EAC">
      <w:pPr>
        <w:rPr>
          <w:rFonts w:ascii="Times New Roman" w:hAnsi="Times New Roman"/>
        </w:rPr>
      </w:pPr>
      <w:r>
        <w:rPr>
          <w:rFonts w:ascii="Times New Roman" w:hAnsi="Times New Roman"/>
          <w:b/>
        </w:rPr>
        <w:t>Charlene</w:t>
      </w:r>
      <w:r w:rsidR="00A93A2F" w:rsidRPr="00A93A2F">
        <w:rPr>
          <w:rFonts w:ascii="Times New Roman" w:hAnsi="Times New Roman"/>
          <w:b/>
        </w:rPr>
        <w:t>:</w:t>
      </w:r>
      <w:r w:rsidR="00A93A2F">
        <w:rPr>
          <w:rFonts w:ascii="Times New Roman" w:hAnsi="Times New Roman"/>
        </w:rPr>
        <w:t xml:space="preserve"> </w:t>
      </w:r>
      <w:r w:rsidR="00DD4492">
        <w:rPr>
          <w:rFonts w:ascii="Times New Roman" w:hAnsi="Times New Roman"/>
        </w:rPr>
        <w:t xml:space="preserve">In our department, it’s um, kind of the story that </w:t>
      </w:r>
      <w:r w:rsidR="00843360">
        <w:rPr>
          <w:rFonts w:ascii="Times New Roman" w:hAnsi="Times New Roman"/>
        </w:rPr>
        <w:t xml:space="preserve">I’ve heard often about feeling as though they’re behind in some way and needing to catch up, so there’s that whole, kind of, need to catch up, you know, the rhetoric of innovation and needing to do these things. But I’m not sure what has been—well, actually, that’s wrong, um, I know that there was, um, a push to have hybrid courses offered last summer, was more of a one-to-one transfer: how do we take the “in-class” and just make that, um, a hybrid situation? </w:t>
      </w:r>
    </w:p>
    <w:p w:rsidR="00843360" w:rsidRDefault="00843360" w:rsidP="00CE1EAC">
      <w:pPr>
        <w:rPr>
          <w:rFonts w:ascii="Times New Roman" w:hAnsi="Times New Roman"/>
        </w:rPr>
      </w:pPr>
    </w:p>
    <w:p w:rsidR="00843360" w:rsidRDefault="00843360" w:rsidP="00CE1EAC">
      <w:pPr>
        <w:rPr>
          <w:rFonts w:ascii="Times New Roman" w:hAnsi="Times New Roman"/>
        </w:rPr>
      </w:pPr>
      <w:r>
        <w:rPr>
          <w:rFonts w:ascii="Times New Roman" w:hAnsi="Times New Roman"/>
        </w:rPr>
        <w:t xml:space="preserve">And then I, I went to, um, Computers and Writing and realized that there was this whole, really fresh, new conversation about what, um, can happen, such as digital composition and multimodal composition. So, I’m not sure if anyone is doing the latter [at Temple]. I haven’t, I actually haven’t heard anything about that, I know people are teaching about, you know, digital media, they’re teaching about social media, people writing papers about it, they’re having their students write papers about it, </w:t>
      </w:r>
      <w:proofErr w:type="spellStart"/>
      <w:r>
        <w:rPr>
          <w:rFonts w:ascii="Times New Roman" w:hAnsi="Times New Roman"/>
        </w:rPr>
        <w:t>um</w:t>
      </w:r>
      <w:proofErr w:type="spellEnd"/>
      <w:r>
        <w:rPr>
          <w:rFonts w:ascii="Times New Roman" w:hAnsi="Times New Roman"/>
        </w:rPr>
        <w:t>, but I don’t know if anyone’s doing a lot with other kinds of tech.</w:t>
      </w:r>
    </w:p>
    <w:p w:rsidR="00843360" w:rsidRDefault="00843360" w:rsidP="00CE1EAC">
      <w:pPr>
        <w:rPr>
          <w:rFonts w:ascii="Times New Roman" w:hAnsi="Times New Roman"/>
        </w:rPr>
      </w:pPr>
    </w:p>
    <w:p w:rsidR="00843360" w:rsidRDefault="00843360" w:rsidP="00CE1EAC">
      <w:pPr>
        <w:rPr>
          <w:rFonts w:ascii="Times New Roman" w:hAnsi="Times New Roman"/>
        </w:rPr>
      </w:pPr>
      <w:r>
        <w:rPr>
          <w:rFonts w:ascii="Times New Roman" w:hAnsi="Times New Roman"/>
        </w:rPr>
        <w:t>A lot of people who I approached, I approached a lot of people, um, writing centers mostly, to see if I can do any kind of professionalization, and a lot of them, many of them did not know what I meant when I said “digital composition” and it seemed to create such a large gap that I was running into problems of explaining it to certain people.</w:t>
      </w:r>
    </w:p>
    <w:p w:rsidR="00843360" w:rsidRDefault="00843360" w:rsidP="00CE1EAC">
      <w:pPr>
        <w:rPr>
          <w:rFonts w:ascii="Times New Roman" w:hAnsi="Times New Roman"/>
        </w:rPr>
      </w:pPr>
    </w:p>
    <w:p w:rsidR="003F5FB1" w:rsidRDefault="00843360" w:rsidP="00CE1EAC">
      <w:pPr>
        <w:rPr>
          <w:rFonts w:ascii="Times New Roman" w:hAnsi="Times New Roman"/>
        </w:rPr>
      </w:pPr>
      <w:r>
        <w:rPr>
          <w:rFonts w:ascii="Times New Roman" w:hAnsi="Times New Roman"/>
        </w:rPr>
        <w:t>M</w:t>
      </w:r>
      <w:r w:rsidR="00915102">
        <w:rPr>
          <w:rFonts w:ascii="Times New Roman" w:hAnsi="Times New Roman"/>
        </w:rPr>
        <w:t>y motivations and goals. I can</w:t>
      </w:r>
      <w:r>
        <w:rPr>
          <w:rFonts w:ascii="Times New Roman" w:hAnsi="Times New Roman"/>
        </w:rPr>
        <w:t xml:space="preserve"> just pull out </w:t>
      </w:r>
      <w:r w:rsidR="00915102">
        <w:rPr>
          <w:rFonts w:ascii="Times New Roman" w:hAnsi="Times New Roman"/>
        </w:rPr>
        <w:t>that proposal that I sent everybody. Um, the proposal, I mean the goals are, this is what I want to do. I think it’s very important. I knew that I would come and meet tons of people who were already part of the conversation, I would learn kind of the vocabulary, I would learn, um, where the gaps were, also, of, in scholarship</w:t>
      </w:r>
      <w:r w:rsidR="003F5FB1">
        <w:rPr>
          <w:rFonts w:ascii="Times New Roman" w:hAnsi="Times New Roman"/>
        </w:rPr>
        <w:t>, maybe, um, I would see what is prized, I guess.</w:t>
      </w:r>
    </w:p>
    <w:p w:rsidR="003F5FB1" w:rsidRDefault="003F5FB1" w:rsidP="00CE1EAC">
      <w:pPr>
        <w:rPr>
          <w:rFonts w:ascii="Times New Roman" w:hAnsi="Times New Roman"/>
        </w:rPr>
      </w:pPr>
    </w:p>
    <w:p w:rsidR="003F5FB1" w:rsidRDefault="003F5FB1" w:rsidP="00CE1EAC">
      <w:pPr>
        <w:rPr>
          <w:rFonts w:ascii="Times New Roman" w:hAnsi="Times New Roman"/>
        </w:rPr>
      </w:pPr>
      <w:r>
        <w:rPr>
          <w:rFonts w:ascii="Times New Roman" w:hAnsi="Times New Roman"/>
        </w:rPr>
        <w:t>Last year I feel like the buzz was about assessment, and that might still be continuing today, um, but the multimodal stuff is being really pushed into the atmosphere, um, maybe I’m saying that cause I’m here. But, professionally I felt like it was just, it’s kind of, you know, square one. This is where you start.</w:t>
      </w:r>
    </w:p>
    <w:p w:rsidR="003F5FB1" w:rsidRDefault="003F5FB1" w:rsidP="00CE1EAC">
      <w:pPr>
        <w:rPr>
          <w:rFonts w:ascii="Times New Roman" w:hAnsi="Times New Roman"/>
        </w:rPr>
      </w:pPr>
    </w:p>
    <w:p w:rsidR="00CE1EAC" w:rsidRDefault="003F5FB1" w:rsidP="00CE1EAC">
      <w:pPr>
        <w:rPr>
          <w:rFonts w:ascii="Times New Roman" w:hAnsi="Times New Roman"/>
        </w:rPr>
      </w:pPr>
      <w:r>
        <w:rPr>
          <w:rFonts w:ascii="Times New Roman" w:hAnsi="Times New Roman"/>
        </w:rPr>
        <w:t>There’s an atmosphere of collaboration here</w:t>
      </w:r>
      <w:r w:rsidR="00574FE4">
        <w:rPr>
          <w:rFonts w:ascii="Times New Roman" w:hAnsi="Times New Roman"/>
        </w:rPr>
        <w:t xml:space="preserve"> that I don’t feel is at other professionalization workshops because there’s still that sense of a “professional,” you know, an expert teacher kind of telling you how this is done, whereas here, there, there’s a sense that there are indeed experts who we can access, but, um, we’re kind of building our own learning curriculum while we’re here.</w:t>
      </w:r>
    </w:p>
    <w:p w:rsidR="00CE1EAC" w:rsidRDefault="00CE1EAC" w:rsidP="00CE1EAC">
      <w:pPr>
        <w:rPr>
          <w:rFonts w:ascii="Times New Roman" w:hAnsi="Times New Roman"/>
        </w:rPr>
      </w:pPr>
    </w:p>
    <w:p w:rsidR="00671750" w:rsidRDefault="00671750" w:rsidP="00CE1EAC">
      <w:pPr>
        <w:rPr>
          <w:rFonts w:ascii="Times New Roman" w:hAnsi="Times New Roman"/>
        </w:rPr>
      </w:pPr>
      <w:r w:rsidRPr="00671750">
        <w:rPr>
          <w:rFonts w:ascii="Times New Roman" w:hAnsi="Times New Roman"/>
          <w:b/>
          <w:i/>
        </w:rPr>
        <w:t>Text:</w:t>
      </w:r>
      <w:r>
        <w:rPr>
          <w:rFonts w:ascii="Times New Roman" w:hAnsi="Times New Roman"/>
          <w:i/>
        </w:rPr>
        <w:t xml:space="preserve"> Interview conducted</w:t>
      </w:r>
      <w:r w:rsidR="00574FE4">
        <w:rPr>
          <w:rFonts w:ascii="Times New Roman" w:hAnsi="Times New Roman"/>
          <w:i/>
        </w:rPr>
        <w:t xml:space="preserve"> and recorded by Erin </w:t>
      </w:r>
      <w:proofErr w:type="spellStart"/>
      <w:r w:rsidR="00574FE4">
        <w:rPr>
          <w:rFonts w:ascii="Times New Roman" w:hAnsi="Times New Roman"/>
          <w:i/>
        </w:rPr>
        <w:t>Bahl</w:t>
      </w:r>
      <w:proofErr w:type="spellEnd"/>
      <w:r w:rsidR="00574FE4">
        <w:rPr>
          <w:rFonts w:ascii="Times New Roman" w:hAnsi="Times New Roman"/>
          <w:i/>
        </w:rPr>
        <w:t xml:space="preserve"> and</w:t>
      </w:r>
      <w:r>
        <w:rPr>
          <w:rFonts w:ascii="Times New Roman" w:hAnsi="Times New Roman"/>
          <w:i/>
        </w:rPr>
        <w:t xml:space="preserve"> Kaitlin </w:t>
      </w:r>
      <w:proofErr w:type="spellStart"/>
      <w:r>
        <w:rPr>
          <w:rFonts w:ascii="Times New Roman" w:hAnsi="Times New Roman"/>
          <w:i/>
        </w:rPr>
        <w:t>Clinnin</w:t>
      </w:r>
      <w:proofErr w:type="spellEnd"/>
      <w:r>
        <w:rPr>
          <w:rFonts w:ascii="Times New Roman" w:hAnsi="Times New Roman"/>
          <w:i/>
        </w:rPr>
        <w:t xml:space="preserve"> Shah</w:t>
      </w:r>
      <w:r w:rsidR="00574FE4">
        <w:rPr>
          <w:rFonts w:ascii="Times New Roman" w:hAnsi="Times New Roman"/>
          <w:i/>
        </w:rPr>
        <w:t>.</w:t>
      </w:r>
    </w:p>
    <w:p w:rsidR="00671750" w:rsidRDefault="00671750">
      <w:pPr>
        <w:rPr>
          <w:rFonts w:ascii="Times New Roman" w:hAnsi="Times New Roman"/>
        </w:rPr>
      </w:pPr>
    </w:p>
    <w:p w:rsidR="00A93A2F" w:rsidRPr="00671750" w:rsidRDefault="00A93A2F">
      <w:pPr>
        <w:rPr>
          <w:rFonts w:ascii="Times New Roman" w:hAnsi="Times New Roman"/>
        </w:rPr>
      </w:pPr>
    </w:p>
    <w:sectPr w:rsidR="00A93A2F" w:rsidRPr="00671750"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224813"/>
    <w:rsid w:val="00361B8A"/>
    <w:rsid w:val="003F5FB1"/>
    <w:rsid w:val="00574FE4"/>
    <w:rsid w:val="00671750"/>
    <w:rsid w:val="00843360"/>
    <w:rsid w:val="00915102"/>
    <w:rsid w:val="00A93A2F"/>
    <w:rsid w:val="00CE1EAC"/>
    <w:rsid w:val="00DD449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Words>
  <Characters>183</Characters>
  <Application>Microsoft Macintosh Word</Application>
  <DocSecurity>0</DocSecurity>
  <Lines>1</Lines>
  <Paragraphs>1</Paragraphs>
  <ScaleCrop>false</ScaleCrop>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Conatser</dc:creator>
  <cp:keywords/>
  <cp:lastModifiedBy>Robert Conatser</cp:lastModifiedBy>
  <cp:revision>4</cp:revision>
  <dcterms:created xsi:type="dcterms:W3CDTF">2014-10-09T17:27:00Z</dcterms:created>
  <dcterms:modified xsi:type="dcterms:W3CDTF">2014-10-09T18:12:00Z</dcterms:modified>
</cp:coreProperties>
</file>